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EF" w:rsidRDefault="007B33EF" w:rsidP="007B33EF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7B33EF" w:rsidRDefault="007B33EF" w:rsidP="007B33EF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7B33EF" w:rsidRDefault="007B33EF" w:rsidP="007B33EF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7B33EF" w:rsidRDefault="007B33EF" w:rsidP="007B33EF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7B33EF" w:rsidRDefault="007B33EF" w:rsidP="007B33EF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18, 2019</w:t>
      </w:r>
    </w:p>
    <w:p w:rsidR="007B33EF" w:rsidRDefault="007B33EF" w:rsidP="007B33EF">
      <w:pPr>
        <w:pStyle w:val="DefaultText"/>
        <w:jc w:val="center"/>
        <w:rPr>
          <w:b/>
          <w:bCs/>
        </w:rPr>
      </w:pP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7B33EF" w:rsidRDefault="007B33EF" w:rsidP="007B33EF">
      <w:pPr>
        <w:pStyle w:val="DefaultText"/>
        <w:rPr>
          <w:b/>
          <w:bCs/>
        </w:rPr>
      </w:pP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7B33EF" w:rsidRDefault="007B33EF" w:rsidP="007B33EF">
      <w:pPr>
        <w:pStyle w:val="DefaultText"/>
        <w:rPr>
          <w:b/>
          <w:bCs/>
        </w:rPr>
      </w:pP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>3.  Roll Call and Approval of the March 12, 2019 Minutes</w:t>
      </w:r>
    </w:p>
    <w:p w:rsidR="007B33EF" w:rsidRDefault="007B33EF" w:rsidP="007B33EF">
      <w:pPr>
        <w:pStyle w:val="DefaultText"/>
        <w:rPr>
          <w:b/>
          <w:bCs/>
        </w:rPr>
      </w:pP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7B33EF" w:rsidRDefault="007B33EF" w:rsidP="007B33EF">
      <w:pPr>
        <w:pStyle w:val="DefaultText"/>
        <w:rPr>
          <w:b/>
          <w:bCs/>
        </w:rPr>
      </w:pP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>5.  Election of Chairman and Vice Chairman</w:t>
      </w:r>
    </w:p>
    <w:p w:rsidR="007B33EF" w:rsidRDefault="007B33EF" w:rsidP="007B33EF">
      <w:pPr>
        <w:pStyle w:val="DefaultText"/>
        <w:rPr>
          <w:b/>
          <w:bCs/>
        </w:rPr>
      </w:pP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>6.  Investments</w:t>
      </w:r>
    </w:p>
    <w:p w:rsidR="007B33EF" w:rsidRDefault="007B33EF" w:rsidP="007B33EF">
      <w:pPr>
        <w:pStyle w:val="DefaultText"/>
      </w:pPr>
      <w:r>
        <w:rPr>
          <w:b/>
          <w:bCs/>
        </w:rPr>
        <w:tab/>
      </w:r>
      <w:r>
        <w:t xml:space="preserve">A.  Investment Summary and Performance Update </w:t>
      </w:r>
    </w:p>
    <w:p w:rsidR="007B33EF" w:rsidRDefault="007B33EF" w:rsidP="007B33EF">
      <w:pPr>
        <w:pStyle w:val="DefaultText"/>
      </w:pPr>
      <w:r>
        <w:t>            B.  Approval of Investment Policy Statement</w:t>
      </w:r>
    </w:p>
    <w:p w:rsidR="007B33EF" w:rsidRDefault="007B33EF" w:rsidP="007B33EF">
      <w:pPr>
        <w:pStyle w:val="DefaultText"/>
      </w:pPr>
      <w:r>
        <w:t>            C.  Other Investment Business</w:t>
      </w:r>
    </w:p>
    <w:p w:rsidR="007B33EF" w:rsidRDefault="007B33EF" w:rsidP="007B33EF">
      <w:pPr>
        <w:pStyle w:val="DefaultText"/>
      </w:pPr>
      <w:r>
        <w:tab/>
      </w:r>
      <w:r>
        <w:tab/>
      </w: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 xml:space="preserve">7.  Approval of Retirements to Date   </w:t>
      </w:r>
    </w:p>
    <w:p w:rsidR="007B33EF" w:rsidRDefault="007B33EF" w:rsidP="007B33EF">
      <w:pPr>
        <w:pStyle w:val="DefaultText"/>
        <w:rPr>
          <w:b/>
          <w:bCs/>
        </w:rPr>
      </w:pP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>8. Request to Purchase Prior Service – Not Properly Enrolled</w:t>
      </w: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 </w:t>
      </w:r>
    </w:p>
    <w:p w:rsidR="007B33EF" w:rsidRDefault="007B33EF" w:rsidP="007B33EF">
      <w:pPr>
        <w:pStyle w:val="DefaultText"/>
        <w:rPr>
          <w:b/>
          <w:bCs/>
        </w:rPr>
      </w:pPr>
      <w:r>
        <w:rPr>
          <w:b/>
          <w:bCs/>
        </w:rPr>
        <w:t>9.  Requests for Actuarial Transfer of Service</w:t>
      </w:r>
    </w:p>
    <w:p w:rsidR="007B33EF" w:rsidRDefault="007B33EF" w:rsidP="007B33EF">
      <w:pPr>
        <w:pStyle w:val="DefaultText"/>
        <w:ind w:firstLine="720"/>
      </w:pPr>
    </w:p>
    <w:p w:rsidR="007B33EF" w:rsidRDefault="007B33EF" w:rsidP="007B33EF">
      <w:pPr>
        <w:pStyle w:val="DefaultText"/>
        <w:rPr>
          <w:b/>
          <w:bCs/>
        </w:rPr>
      </w:pPr>
      <w:bookmarkStart w:id="0" w:name="_GoBack"/>
      <w:bookmarkEnd w:id="0"/>
      <w:r>
        <w:rPr>
          <w:b/>
          <w:bCs/>
        </w:rPr>
        <w:t>10. Other Business</w:t>
      </w:r>
    </w:p>
    <w:p w:rsidR="007B33EF" w:rsidRDefault="007B33EF" w:rsidP="007B33EF">
      <w:pPr>
        <w:pStyle w:val="DefaultText"/>
        <w:ind w:left="360"/>
        <w:rPr>
          <w:b/>
          <w:bCs/>
        </w:rPr>
      </w:pPr>
    </w:p>
    <w:p w:rsidR="007B33EF" w:rsidRDefault="007B33EF" w:rsidP="007B33EF">
      <w:pPr>
        <w:pStyle w:val="DefaultText"/>
        <w:numPr>
          <w:ilvl w:val="0"/>
          <w:numId w:val="1"/>
        </w:numPr>
      </w:pPr>
      <w:r>
        <w:t>2018 Audit Report, Compliance Questionnaire &amp; Attestation Questionnaire</w:t>
      </w:r>
    </w:p>
    <w:p w:rsidR="007B33EF" w:rsidRDefault="007B33EF" w:rsidP="007B33EF">
      <w:pPr>
        <w:pStyle w:val="DefaultText"/>
        <w:ind w:left="720"/>
      </w:pPr>
    </w:p>
    <w:p w:rsidR="007B33EF" w:rsidRDefault="007B33EF" w:rsidP="007B33EF">
      <w:pPr>
        <w:pStyle w:val="DefaultText"/>
      </w:pPr>
      <w:r>
        <w:tab/>
      </w:r>
      <w:proofErr w:type="gramStart"/>
      <w:r>
        <w:t>B.  2018</w:t>
      </w:r>
      <w:proofErr w:type="gramEnd"/>
      <w:r>
        <w:t xml:space="preserve"> Actuarial Report</w:t>
      </w:r>
    </w:p>
    <w:p w:rsidR="007B33EF" w:rsidRDefault="007B33EF" w:rsidP="007B33EF">
      <w:pPr>
        <w:pStyle w:val="ListParagraph"/>
        <w:ind w:left="0"/>
      </w:pPr>
    </w:p>
    <w:p w:rsidR="007B33EF" w:rsidRDefault="007B33EF" w:rsidP="007B33EF">
      <w:pPr>
        <w:pStyle w:val="DefaultText"/>
        <w:ind w:firstLine="720"/>
      </w:pPr>
      <w:r>
        <w:t>C. Transfer from Plan A to Plan B</w:t>
      </w:r>
    </w:p>
    <w:p w:rsidR="007B33EF" w:rsidRDefault="007B33EF" w:rsidP="007B33EF">
      <w:pPr>
        <w:pStyle w:val="DefaultText"/>
      </w:pPr>
    </w:p>
    <w:p w:rsidR="007B33EF" w:rsidRDefault="007B33EF" w:rsidP="007B33EF">
      <w:pPr>
        <w:pStyle w:val="DefaultText"/>
      </w:pPr>
      <w:r>
        <w:tab/>
        <w:t xml:space="preserve">D. Contract with G.S. Curran &amp; Co – Benefit Calculation Software </w:t>
      </w:r>
    </w:p>
    <w:p w:rsidR="007B33EF" w:rsidRDefault="007B33EF" w:rsidP="007B33EF">
      <w:pPr>
        <w:pStyle w:val="DefaultText"/>
      </w:pPr>
    </w:p>
    <w:p w:rsidR="007B33EF" w:rsidRDefault="007B33EF" w:rsidP="007B33EF">
      <w:pPr>
        <w:pStyle w:val="DefaultText"/>
      </w:pPr>
      <w:r>
        <w:tab/>
        <w:t>E.  Contract with Akers &amp; Wisbar</w:t>
      </w:r>
    </w:p>
    <w:p w:rsidR="007B33EF" w:rsidRDefault="007B33EF" w:rsidP="007B33EF">
      <w:pPr>
        <w:pStyle w:val="DefaultText"/>
      </w:pPr>
    </w:p>
    <w:p w:rsidR="007B33EF" w:rsidRDefault="007B33EF" w:rsidP="007B33EF">
      <w:pPr>
        <w:pStyle w:val="DefaultText"/>
      </w:pPr>
      <w:r>
        <w:tab/>
        <w:t>F.  Quarterly Report on Operating Budget (page 13)</w:t>
      </w:r>
    </w:p>
    <w:p w:rsidR="007B33EF" w:rsidRDefault="007B33EF" w:rsidP="007B33EF">
      <w:pPr>
        <w:pStyle w:val="DefaultText"/>
      </w:pPr>
    </w:p>
    <w:p w:rsidR="007B33EF" w:rsidRDefault="007B33EF" w:rsidP="007B33EF">
      <w:pPr>
        <w:pStyle w:val="DefaultText"/>
        <w:ind w:firstLine="720"/>
      </w:pPr>
      <w:r>
        <w:t>G.   Legislative Update (page 14)</w:t>
      </w:r>
    </w:p>
    <w:p w:rsidR="007B33EF" w:rsidRDefault="007B33EF" w:rsidP="007B33EF">
      <w:pPr>
        <w:pStyle w:val="DefaultText"/>
      </w:pPr>
    </w:p>
    <w:p w:rsidR="007B33EF" w:rsidRDefault="007B33EF" w:rsidP="007B33EF">
      <w:pPr>
        <w:pStyle w:val="DefaultText"/>
      </w:pPr>
      <w:r>
        <w:tab/>
        <w:t>H.  Participating Employer Agreement</w:t>
      </w:r>
    </w:p>
    <w:p w:rsidR="007B33EF" w:rsidRDefault="007B33EF" w:rsidP="007B33EF">
      <w:pPr>
        <w:pStyle w:val="DefaultText"/>
      </w:pPr>
      <w:r>
        <w:tab/>
      </w:r>
      <w:r>
        <w:tab/>
        <w:t>1.  Jefferson Parish Finance Authority</w:t>
      </w:r>
    </w:p>
    <w:p w:rsidR="007B33EF" w:rsidRDefault="007B33EF" w:rsidP="007B33EF">
      <w:pPr>
        <w:pStyle w:val="DefaultText"/>
      </w:pPr>
      <w:r>
        <w:tab/>
      </w:r>
      <w:r>
        <w:tab/>
        <w:t>2.  Evangeline Parish Communications District</w:t>
      </w:r>
    </w:p>
    <w:p w:rsidR="007B33EF" w:rsidRDefault="007B33EF" w:rsidP="007B33EF">
      <w:pPr>
        <w:pStyle w:val="DefaultText"/>
      </w:pPr>
    </w:p>
    <w:p w:rsidR="007B33EF" w:rsidRDefault="007B33EF" w:rsidP="007B33EF">
      <w:pPr>
        <w:pStyle w:val="DefaultText"/>
        <w:ind w:firstLine="720"/>
      </w:pPr>
      <w:r>
        <w:t>I.  Retirement Resolution for Geraldine Ferguson</w:t>
      </w:r>
    </w:p>
    <w:p w:rsidR="007B33EF" w:rsidRDefault="007B33EF" w:rsidP="007B33EF">
      <w:pPr>
        <w:pStyle w:val="DefaultText"/>
        <w:ind w:firstLine="720"/>
      </w:pPr>
    </w:p>
    <w:p w:rsidR="007B33EF" w:rsidRDefault="007B33EF" w:rsidP="007B33EF">
      <w:pPr>
        <w:pStyle w:val="DefaultText"/>
        <w:ind w:firstLine="720"/>
      </w:pPr>
      <w:r>
        <w:t>J.  Health Insurance Coverage for Retired Employees of the System</w:t>
      </w:r>
    </w:p>
    <w:p w:rsidR="007B33EF" w:rsidRDefault="007B33EF" w:rsidP="007B33EF">
      <w:pPr>
        <w:pStyle w:val="DefaultText"/>
      </w:pPr>
    </w:p>
    <w:p w:rsidR="007B33EF" w:rsidRDefault="007B33EF" w:rsidP="007B33EF">
      <w:pPr>
        <w:pStyle w:val="DefaultText"/>
      </w:pPr>
      <w:r>
        <w:tab/>
        <w:t>K.  Annual Conference Schedule</w:t>
      </w:r>
    </w:p>
    <w:p w:rsidR="007B33EF" w:rsidRDefault="007B33EF" w:rsidP="007B33EF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Williamsburg, Virginia, 8/2 - 8/7/19</w:t>
      </w:r>
    </w:p>
    <w:p w:rsidR="007B33EF" w:rsidRDefault="007B33EF" w:rsidP="007B33EF">
      <w:pPr>
        <w:pStyle w:val="DefaultText"/>
        <w:ind w:left="1440"/>
      </w:pPr>
      <w:r>
        <w:t>2.  LAPERS Seminar, New Orleans, Louisiana, 9/15 – 9/17/19</w:t>
      </w:r>
    </w:p>
    <w:p w:rsidR="007B33EF" w:rsidRDefault="007B33EF" w:rsidP="007B33EF">
      <w:pPr>
        <w:pStyle w:val="DefaultText"/>
        <w:ind w:left="1080"/>
      </w:pPr>
    </w:p>
    <w:p w:rsidR="007B33EF" w:rsidRDefault="007B33EF" w:rsidP="007B33EF">
      <w:pPr>
        <w:pStyle w:val="DefaultText"/>
      </w:pPr>
      <w:r>
        <w:rPr>
          <w:b/>
          <w:bCs/>
        </w:rPr>
        <w:t xml:space="preserve">    11.  Adjourn</w:t>
      </w:r>
    </w:p>
    <w:p w:rsidR="005468C8" w:rsidRDefault="005468C8"/>
    <w:sectPr w:rsidR="0054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EF"/>
    <w:rsid w:val="005468C8"/>
    <w:rsid w:val="007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B3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3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B3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3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2019-10-09T14:44:00Z</dcterms:created>
  <dcterms:modified xsi:type="dcterms:W3CDTF">2019-10-09T14:45:00Z</dcterms:modified>
</cp:coreProperties>
</file>